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8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</w:tblGrid>
      <w:tr w:rsidR="003B5A00" w:rsidRPr="002953DD" w14:paraId="4396E9B5" w14:textId="77777777" w:rsidTr="00ED3C7A">
        <w:trPr>
          <w:trHeight w:val="1335"/>
        </w:trPr>
        <w:tc>
          <w:tcPr>
            <w:tcW w:w="8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033D6" w14:textId="77777777" w:rsidR="00B225D5" w:rsidRDefault="006902BA" w:rsidP="009B6C72">
            <w:pPr>
              <w:jc w:val="center"/>
              <w:rPr>
                <w:b/>
                <w:lang w:val="en-US"/>
              </w:rPr>
            </w:pPr>
            <w:r w:rsidRPr="006902BA">
              <w:rPr>
                <w:b/>
                <w:lang w:val="en-US"/>
              </w:rPr>
              <w:t>SCHEDULE “</w:t>
            </w:r>
            <w:r w:rsidR="00D4483A">
              <w:rPr>
                <w:b/>
                <w:lang w:val="en-US"/>
              </w:rPr>
              <w:t>A</w:t>
            </w:r>
            <w:r w:rsidRPr="006902BA">
              <w:rPr>
                <w:b/>
                <w:lang w:val="en-US"/>
              </w:rPr>
              <w:t xml:space="preserve">” TO BY- LAW NO. </w:t>
            </w:r>
            <w:r w:rsidR="00D4483A">
              <w:rPr>
                <w:b/>
                <w:lang w:val="en-US"/>
              </w:rPr>
              <w:t>3250-3</w:t>
            </w:r>
          </w:p>
          <w:p w14:paraId="046BDC9E" w14:textId="10743661" w:rsidR="00B225D5" w:rsidRDefault="006902BA" w:rsidP="00B225D5">
            <w:pPr>
              <w:rPr>
                <w:b/>
                <w:lang w:val="en-US"/>
              </w:rPr>
            </w:pPr>
            <w:r w:rsidRPr="006902BA">
              <w:rPr>
                <w:b/>
                <w:lang w:val="en-US"/>
              </w:rPr>
              <w:t>TABLE OF FEES</w:t>
            </w:r>
          </w:p>
          <w:p w14:paraId="516FA843" w14:textId="03984A6D" w:rsidR="003B5A00" w:rsidRDefault="006902BA" w:rsidP="00D4483A">
            <w:pPr>
              <w:jc w:val="center"/>
              <w:rPr>
                <w:b/>
                <w:lang w:val="en-US"/>
              </w:rPr>
            </w:pPr>
            <w:r w:rsidRPr="006902BA">
              <w:rPr>
                <w:b/>
                <w:lang w:val="en-US"/>
              </w:rPr>
              <w:t xml:space="preserve">2026 </w:t>
            </w:r>
            <w:r>
              <w:rPr>
                <w:b/>
                <w:lang w:val="en-US"/>
              </w:rPr>
              <w:t xml:space="preserve">Planning </w:t>
            </w:r>
            <w:r w:rsidRPr="006902BA">
              <w:rPr>
                <w:b/>
                <w:lang w:val="en-US"/>
              </w:rPr>
              <w:t>Fees</w:t>
            </w:r>
            <w:r>
              <w:rPr>
                <w:b/>
                <w:lang w:val="en-US"/>
              </w:rPr>
              <w:t xml:space="preserve"> </w:t>
            </w:r>
            <w:r w:rsidRPr="006902BA">
              <w:rPr>
                <w:b/>
                <w:lang w:val="en-US"/>
              </w:rPr>
              <w:t>- Effective January 1, 2026</w:t>
            </w:r>
          </w:p>
        </w:tc>
      </w:tr>
      <w:tr w:rsidR="00E61DC3" w:rsidRPr="002953DD" w14:paraId="7CFD2FF8" w14:textId="56EAA927" w:rsidTr="007B7BED">
        <w:trPr>
          <w:trHeight w:val="249"/>
        </w:trPr>
        <w:tc>
          <w:tcPr>
            <w:tcW w:w="423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250CF86" w14:textId="0C413242" w:rsidR="00E61DC3" w:rsidRPr="002953DD" w:rsidRDefault="00E61DC3" w:rsidP="00D4483A">
            <w:pPr>
              <w:jc w:val="center"/>
              <w:rPr>
                <w:b/>
                <w:lang w:val="en-US"/>
              </w:rPr>
            </w:pPr>
            <w:r w:rsidRPr="002953DD">
              <w:rPr>
                <w:b/>
                <w:lang w:val="en-US"/>
              </w:rPr>
              <w:t>Application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</w:tcPr>
          <w:p w14:paraId="03682D7D" w14:textId="3D6C245C" w:rsidR="00E61DC3" w:rsidRPr="002953DD" w:rsidRDefault="00D4483A" w:rsidP="00D448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Fee</w:t>
            </w:r>
          </w:p>
        </w:tc>
      </w:tr>
      <w:tr w:rsidR="00E61DC3" w:rsidRPr="002953DD" w14:paraId="22DCDEDF" w14:textId="4EA5D29A" w:rsidTr="007B7BED">
        <w:trPr>
          <w:trHeight w:val="25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18263FD9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Principal Official Plan Amendment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4A8D2EA5" w14:textId="1ACF6CAF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$3054.00</w:t>
            </w:r>
          </w:p>
        </w:tc>
      </w:tr>
      <w:tr w:rsidR="00E61DC3" w:rsidRPr="002953DD" w14:paraId="6727602E" w14:textId="25433B79" w:rsidTr="007B7BED">
        <w:trPr>
          <w:trHeight w:val="50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0E5ED87F" w14:textId="01B68A7F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Combined Official Plan Amendment/Zoning By-law Amendment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F4D4808" w14:textId="1F69041C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$5090.00</w:t>
            </w:r>
          </w:p>
        </w:tc>
      </w:tr>
      <w:tr w:rsidR="00E61DC3" w:rsidRPr="002953DD" w14:paraId="53351900" w14:textId="72D121C9" w:rsidTr="007B7BED">
        <w:trPr>
          <w:trHeight w:val="243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6CA1A345" w14:textId="24B6160C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Principal Zoning Amendment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C0A15C7" w14:textId="46DCCB1D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$2545.00</w:t>
            </w:r>
          </w:p>
        </w:tc>
      </w:tr>
      <w:tr w:rsidR="00E61DC3" w:rsidRPr="002953DD" w14:paraId="3FE18309" w14:textId="09F25394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370CE4F3" w14:textId="02A82E21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Part Lot Control Exemption (</w:t>
            </w:r>
            <w:r>
              <w:rPr>
                <w:lang w:val="en-US"/>
              </w:rPr>
              <w:t>p</w:t>
            </w:r>
            <w:r w:rsidRPr="002953DD">
              <w:rPr>
                <w:lang w:val="en-US"/>
              </w:rPr>
              <w:t>er block)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07D17E7" w14:textId="01A23520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$1018.00</w:t>
            </w:r>
          </w:p>
        </w:tc>
      </w:tr>
      <w:tr w:rsidR="00E61DC3" w:rsidRPr="002953DD" w14:paraId="021EF446" w14:textId="4A0AC92A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496CC084" w14:textId="0A1DBBC9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Lifting or Placin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 xml:space="preserve"> a Holding Zone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AD43EB4" w14:textId="58F672E2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$1018.00</w:t>
            </w:r>
          </w:p>
        </w:tc>
      </w:tr>
      <w:tr w:rsidR="00E61DC3" w:rsidRPr="002953DD" w14:paraId="16CD3CD9" w14:textId="5B764F30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788DC432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Minor Variance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64C8CF6F" w14:textId="7CFB8A52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$1003.00</w:t>
            </w:r>
          </w:p>
        </w:tc>
      </w:tr>
      <w:tr w:rsidR="00E61DC3" w:rsidRPr="002953DD" w14:paraId="60C18ED6" w14:textId="06CABDDA" w:rsidTr="007B7BED">
        <w:trPr>
          <w:trHeight w:val="24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5AA40C53" w14:textId="2D993085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New Principal Site Plan Application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AE21695" w14:textId="2116CE52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 xml:space="preserve">$2545.00 </w:t>
            </w:r>
            <w:r w:rsidRPr="002953DD">
              <w:rPr>
                <w:lang w:val="en-US"/>
              </w:rPr>
              <w:t>plus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18183FAE" w14:textId="3E89296C" w:rsidTr="007B7BED">
        <w:trPr>
          <w:trHeight w:val="25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7C91A0BF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New Site Plan Control- Minor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F06DF2A" w14:textId="0701C60C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 xml:space="preserve">$1527.00 </w:t>
            </w:r>
            <w:r w:rsidRPr="002953DD">
              <w:rPr>
                <w:lang w:val="en-US"/>
              </w:rPr>
              <w:t>plus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314606B1" w14:textId="35AC1A50" w:rsidTr="007B7BED">
        <w:trPr>
          <w:trHeight w:val="597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754FB97E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Site Plan Amendment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67A308D" w14:textId="511B8B41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 xml:space="preserve">$1018.00 </w:t>
            </w:r>
            <w:r w:rsidRPr="002953DD">
              <w:rPr>
                <w:lang w:val="en-US"/>
              </w:rPr>
              <w:t>plus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3D283286" w14:textId="38A5619F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667B9422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Plan of Condominium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B9EE6C8" w14:textId="5278D806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$3563.00</w:t>
            </w:r>
            <w:r w:rsidRPr="002953DD">
              <w:rPr>
                <w:lang w:val="en-US"/>
              </w:rPr>
              <w:t>+ $5</w:t>
            </w:r>
            <w:r>
              <w:rPr>
                <w:lang w:val="en-US"/>
              </w:rPr>
              <w:t>1</w:t>
            </w:r>
            <w:r w:rsidRPr="002953DD">
              <w:rPr>
                <w:lang w:val="en-US"/>
              </w:rPr>
              <w:t>.00/unit</w:t>
            </w:r>
          </w:p>
        </w:tc>
      </w:tr>
      <w:tr w:rsidR="00E61DC3" w:rsidRPr="002953DD" w14:paraId="2DD5FC35" w14:textId="5A084E36" w:rsidTr="007B7BED">
        <w:trPr>
          <w:trHeight w:val="25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4A27239C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Condominium Exemption Fee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BAD595E" w14:textId="14E63D5A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$1018.00</w:t>
            </w:r>
          </w:p>
        </w:tc>
      </w:tr>
      <w:tr w:rsidR="00E61DC3" w:rsidRPr="002953DD" w14:paraId="744633EF" w14:textId="144A2645" w:rsidTr="007B7BED">
        <w:trPr>
          <w:trHeight w:val="24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053958E5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Plan of Subdivision - base fee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AAE49A" w14:textId="052555E8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$3563 + $51.00</w:t>
            </w:r>
            <w:r w:rsidRPr="002953DD">
              <w:rPr>
                <w:lang w:val="en-US"/>
              </w:rPr>
              <w:t>/unit/lot/</w:t>
            </w:r>
            <w:r>
              <w:rPr>
                <w:lang w:val="en-US"/>
              </w:rPr>
              <w:t>p</w:t>
            </w:r>
            <w:r w:rsidRPr="002953DD">
              <w:rPr>
                <w:lang w:val="en-US"/>
              </w:rPr>
              <w:t>er unit in block</w:t>
            </w:r>
          </w:p>
        </w:tc>
      </w:tr>
      <w:tr w:rsidR="00E61DC3" w:rsidRPr="002953DD" w14:paraId="55435A6B" w14:textId="6610E958" w:rsidTr="007B7BED">
        <w:trPr>
          <w:trHeight w:val="519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44434226" w14:textId="6DB38B5C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Engineering fee- for planning applications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1D4C97C" w14:textId="57B1D723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1% the cost of securities for engineering</w:t>
            </w:r>
          </w:p>
        </w:tc>
      </w:tr>
      <w:tr w:rsidR="00E61DC3" w:rsidRPr="002953DD" w14:paraId="3B541197" w14:textId="4B425ED5" w:rsidTr="007B7BED">
        <w:trPr>
          <w:trHeight w:val="513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13F0A5DF" w14:textId="3B63069E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Major Amendment after Draft Plan Approval of Subdivision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4C3CE17A" w14:textId="1551E5DA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$3054.00 +</w:t>
            </w:r>
            <w:r>
              <w:rPr>
                <w:lang w:val="en-US"/>
              </w:rPr>
              <w:br/>
              <w:t>$51.00</w:t>
            </w:r>
            <w:r w:rsidRPr="002953DD">
              <w:rPr>
                <w:lang w:val="en-US"/>
              </w:rPr>
              <w:t>/unit/lot/per unit in block</w:t>
            </w:r>
          </w:p>
        </w:tc>
      </w:tr>
      <w:tr w:rsidR="00E61DC3" w:rsidRPr="002953DD" w14:paraId="609639B9" w14:textId="56A2E5D4" w:rsidTr="007B7BED">
        <w:trPr>
          <w:trHeight w:val="507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233398C9" w14:textId="19001D6E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Minor Amendment after Draft Plan Approval of Subdivision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4257CE0E" w14:textId="3BB4F25A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$2036.00 + $51.00</w:t>
            </w:r>
            <w:r w:rsidRPr="002953DD">
              <w:rPr>
                <w:lang w:val="en-US"/>
              </w:rPr>
              <w:t>/unit/lot/per unit in block</w:t>
            </w:r>
          </w:p>
        </w:tc>
      </w:tr>
      <w:tr w:rsidR="00E61DC3" w:rsidRPr="002953DD" w14:paraId="3309C184" w14:textId="3D88D956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7E316AA9" w14:textId="25E07374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Lifting of one foot reserve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46068172" w14:textId="3D687A5A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$1018.00 p</w:t>
            </w:r>
            <w:r w:rsidRPr="002953DD">
              <w:rPr>
                <w:lang w:val="en-US"/>
              </w:rPr>
              <w:t>er reserve plus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5180DCDD" w14:textId="02A0DE04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1851A0F9" w14:textId="7788372C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Pre-servicing Agreement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071ECA2" w14:textId="777F89F3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$2545.00 p</w:t>
            </w:r>
            <w:r w:rsidRPr="002953DD">
              <w:rPr>
                <w:lang w:val="en-US"/>
              </w:rPr>
              <w:t>lus legal fees</w:t>
            </w:r>
          </w:p>
        </w:tc>
      </w:tr>
      <w:tr w:rsidR="00E61DC3" w:rsidRPr="002953DD" w14:paraId="48A6A1AA" w14:textId="5D8FF0FF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57A5EA91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Consent Mail List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61D5800" w14:textId="5F7254EC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$102.00</w:t>
            </w:r>
          </w:p>
        </w:tc>
      </w:tr>
      <w:tr w:rsidR="00E61DC3" w:rsidRPr="002953DD" w14:paraId="09452386" w14:textId="5EC5F162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3B94C68F" w14:textId="77777777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lastRenderedPageBreak/>
              <w:t>Consent review fee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6ACA2054" w14:textId="4030C8FC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$1323.00</w:t>
            </w:r>
          </w:p>
        </w:tc>
      </w:tr>
      <w:tr w:rsidR="00E61DC3" w:rsidRPr="002953DD" w14:paraId="2D909960" w14:textId="67472DA6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3C707411" w14:textId="16121C43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Deeming By-law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30AF3251" w14:textId="0325A799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 xml:space="preserve">$1018.00 </w:t>
            </w:r>
            <w:r w:rsidRPr="002953DD">
              <w:rPr>
                <w:lang w:val="en-US"/>
              </w:rPr>
              <w:t>plus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1D57FB12" w14:textId="4C2A0E50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1F58B3BF" w14:textId="6CED1FBA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Encroachment By-law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473F872" w14:textId="30319CAF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$509 p</w:t>
            </w:r>
            <w:r w:rsidRPr="002953DD">
              <w:rPr>
                <w:lang w:val="en-US"/>
              </w:rPr>
              <w:t>lus le</w:t>
            </w:r>
            <w:r>
              <w:rPr>
                <w:lang w:val="en-US"/>
              </w:rPr>
              <w:t>g</w:t>
            </w:r>
            <w:r w:rsidRPr="002953DD">
              <w:rPr>
                <w:lang w:val="en-US"/>
              </w:rPr>
              <w:t>al fees</w:t>
            </w:r>
          </w:p>
        </w:tc>
      </w:tr>
      <w:tr w:rsidR="00E61DC3" w:rsidRPr="002953DD" w14:paraId="36F2A941" w14:textId="700ED7AC" w:rsidTr="007B7BED">
        <w:trPr>
          <w:trHeight w:val="254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5347A280" w14:textId="416D14D5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Zoning Certificate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474CC69" w14:textId="1329FD5F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$153</w:t>
            </w:r>
            <w:r w:rsidRPr="002953DD">
              <w:rPr>
                <w:lang w:val="en-US"/>
              </w:rPr>
              <w:t>/unit requested</w:t>
            </w:r>
          </w:p>
        </w:tc>
      </w:tr>
      <w:tr w:rsidR="00E61DC3" w:rsidRPr="002953DD" w14:paraId="67E6B274" w14:textId="0FD2936B" w:rsidTr="007B7BED">
        <w:trPr>
          <w:trHeight w:val="570"/>
        </w:trPr>
        <w:tc>
          <w:tcPr>
            <w:tcW w:w="4230" w:type="dxa"/>
            <w:tcBorders>
              <w:left w:val="single" w:sz="6" w:space="0" w:color="000000"/>
              <w:right w:val="single" w:sz="4" w:space="0" w:color="auto"/>
            </w:tcBorders>
          </w:tcPr>
          <w:p w14:paraId="2AF54EC2" w14:textId="242237CF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Legal fees, including OLT and superior court fees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C6E16FC" w14:textId="5935EE25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At the cost of the developer</w:t>
            </w:r>
          </w:p>
        </w:tc>
      </w:tr>
      <w:tr w:rsidR="00E61DC3" w:rsidRPr="002953DD" w14:paraId="1A7890C5" w14:textId="46749458" w:rsidTr="007B7BED">
        <w:trPr>
          <w:trHeight w:val="259"/>
        </w:trPr>
        <w:tc>
          <w:tcPr>
            <w:tcW w:w="4230" w:type="dxa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1858FD5C" w14:textId="7F8EADE3" w:rsidR="00E61DC3" w:rsidRPr="002953DD" w:rsidRDefault="00B30396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Cash in lieu of parking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16BC2CC" w14:textId="6C9BD48F" w:rsidR="00E61DC3" w:rsidRPr="002953DD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B33618">
              <w:rPr>
                <w:lang w:val="en-US"/>
              </w:rPr>
              <w:t>10,000.0</w:t>
            </w:r>
            <w:r w:rsidR="00A60668">
              <w:rPr>
                <w:lang w:val="en-US"/>
              </w:rPr>
              <w:t>0</w:t>
            </w:r>
          </w:p>
        </w:tc>
      </w:tr>
      <w:tr w:rsidR="00E61DC3" w:rsidRPr="002953DD" w14:paraId="3D444674" w14:textId="1E1CC2E2" w:rsidTr="007B7BED">
        <w:trPr>
          <w:trHeight w:val="576"/>
        </w:trPr>
        <w:tc>
          <w:tcPr>
            <w:tcW w:w="4230" w:type="dxa"/>
            <w:tcBorders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78C8BD2F" w14:textId="12D09251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Cash in lieu of parkland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06D2979" w14:textId="008B1ACA" w:rsidR="00E61DC3" w:rsidRPr="002953DD" w:rsidRDefault="00E61DC3" w:rsidP="006902BA">
            <w:pPr>
              <w:rPr>
                <w:lang w:val="en-US"/>
              </w:rPr>
            </w:pPr>
            <w:r w:rsidRPr="009A32E0">
              <w:rPr>
                <w:lang w:val="en-US"/>
              </w:rPr>
              <w:t>As per the Planning Act and relevant by-law.</w:t>
            </w:r>
            <w:r w:rsidR="007B7BED">
              <w:rPr>
                <w:lang w:val="en-US"/>
              </w:rPr>
              <w:t xml:space="preserve"> </w:t>
            </w:r>
            <w:r w:rsidRPr="009A32E0">
              <w:rPr>
                <w:lang w:val="en-US"/>
              </w:rPr>
              <w:t>For consent applications $15</w:t>
            </w:r>
            <w:r>
              <w:rPr>
                <w:lang w:val="en-US"/>
              </w:rPr>
              <w:t>27</w:t>
            </w:r>
            <w:r w:rsidRPr="009A32E0">
              <w:rPr>
                <w:lang w:val="en-US"/>
              </w:rPr>
              <w:t>.00/lot</w:t>
            </w:r>
          </w:p>
        </w:tc>
      </w:tr>
      <w:tr w:rsidR="00E61DC3" w:rsidRPr="002953DD" w14:paraId="3970B3AC" w14:textId="06DCF657" w:rsidTr="007B7BED">
        <w:trPr>
          <w:trHeight w:val="456"/>
        </w:trPr>
        <w:tc>
          <w:tcPr>
            <w:tcW w:w="4230" w:type="dxa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2E35F3FC" w14:textId="1F2E49AD" w:rsidR="00E61DC3" w:rsidRPr="002953DD" w:rsidRDefault="00E61DC3" w:rsidP="006902BA">
            <w:pPr>
              <w:rPr>
                <w:lang w:val="en-US"/>
              </w:rPr>
            </w:pPr>
            <w:r w:rsidRPr="002953DD">
              <w:rPr>
                <w:lang w:val="en-US"/>
              </w:rPr>
              <w:t>Pre</w:t>
            </w:r>
            <w:r>
              <w:rPr>
                <w:lang w:val="en-US"/>
              </w:rPr>
              <w:t>-</w:t>
            </w:r>
            <w:r w:rsidRPr="002953DD">
              <w:rPr>
                <w:lang w:val="en-US"/>
              </w:rPr>
              <w:t>consultation Fee (Development</w:t>
            </w:r>
            <w:r>
              <w:rPr>
                <w:lang w:val="en-US"/>
              </w:rPr>
              <w:t xml:space="preserve"> </w:t>
            </w:r>
            <w:r w:rsidRPr="002953DD">
              <w:rPr>
                <w:lang w:val="en-US"/>
              </w:rPr>
              <w:t>Support Team meeting)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5DBD455" w14:textId="1552B516" w:rsidR="00E61DC3" w:rsidRDefault="00E61DC3" w:rsidP="006902BA">
            <w:pPr>
              <w:rPr>
                <w:lang w:val="en-US"/>
              </w:rPr>
            </w:pPr>
            <w:r>
              <w:rPr>
                <w:lang w:val="en-US"/>
              </w:rPr>
              <w:t xml:space="preserve">$254.00 </w:t>
            </w:r>
            <w:r w:rsidRPr="002953DD">
              <w:rPr>
                <w:lang w:val="en-US"/>
              </w:rPr>
              <w:t>per each proposal for first 2 meetings and</w:t>
            </w:r>
            <w:r>
              <w:rPr>
                <w:lang w:val="en-US"/>
              </w:rPr>
              <w:t xml:space="preserve"> $611.00 </w:t>
            </w:r>
            <w:r w:rsidRPr="002953DD">
              <w:rPr>
                <w:lang w:val="en-US"/>
              </w:rPr>
              <w:t>per each proposal after.</w:t>
            </w:r>
          </w:p>
          <w:p w14:paraId="65E32EA3" w14:textId="2CF6461F" w:rsidR="00E61DC3" w:rsidRPr="002953DD" w:rsidRDefault="00E61DC3" w:rsidP="006902BA">
            <w:pPr>
              <w:rPr>
                <w:lang w:val="en-US"/>
              </w:rPr>
            </w:pPr>
          </w:p>
        </w:tc>
      </w:tr>
    </w:tbl>
    <w:p w14:paraId="0FE6888B" w14:textId="77777777" w:rsidR="00CC7BF0" w:rsidRDefault="00CC7BF0"/>
    <w:sectPr w:rsidR="00CC7BF0" w:rsidSect="00ED3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BCF6" w14:textId="77777777" w:rsidR="00626816" w:rsidRDefault="00626816" w:rsidP="001C4579">
      <w:pPr>
        <w:spacing w:after="0" w:line="240" w:lineRule="auto"/>
      </w:pPr>
      <w:r>
        <w:separator/>
      </w:r>
    </w:p>
  </w:endnote>
  <w:endnote w:type="continuationSeparator" w:id="0">
    <w:p w14:paraId="3DACA4FE" w14:textId="77777777" w:rsidR="00626816" w:rsidRDefault="00626816" w:rsidP="001C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585A" w14:textId="77777777" w:rsidR="00626816" w:rsidRDefault="00626816" w:rsidP="001C4579">
      <w:pPr>
        <w:spacing w:after="0" w:line="240" w:lineRule="auto"/>
      </w:pPr>
      <w:r>
        <w:separator/>
      </w:r>
    </w:p>
  </w:footnote>
  <w:footnote w:type="continuationSeparator" w:id="0">
    <w:p w14:paraId="2636A630" w14:textId="77777777" w:rsidR="00626816" w:rsidRDefault="00626816" w:rsidP="001C4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D"/>
    <w:rsid w:val="00007873"/>
    <w:rsid w:val="00022D4C"/>
    <w:rsid w:val="00056969"/>
    <w:rsid w:val="001C4579"/>
    <w:rsid w:val="001E4A33"/>
    <w:rsid w:val="001F10A2"/>
    <w:rsid w:val="00246F07"/>
    <w:rsid w:val="002953DD"/>
    <w:rsid w:val="003B5A00"/>
    <w:rsid w:val="005E4865"/>
    <w:rsid w:val="00626816"/>
    <w:rsid w:val="006902BA"/>
    <w:rsid w:val="006F0B9D"/>
    <w:rsid w:val="007B7BED"/>
    <w:rsid w:val="007C0DE1"/>
    <w:rsid w:val="007D28BD"/>
    <w:rsid w:val="00807427"/>
    <w:rsid w:val="00867AC2"/>
    <w:rsid w:val="0087125C"/>
    <w:rsid w:val="00942058"/>
    <w:rsid w:val="0095516A"/>
    <w:rsid w:val="009A32E0"/>
    <w:rsid w:val="009B6C72"/>
    <w:rsid w:val="00A433D8"/>
    <w:rsid w:val="00A57B7C"/>
    <w:rsid w:val="00A60668"/>
    <w:rsid w:val="00A63AF3"/>
    <w:rsid w:val="00AC57A9"/>
    <w:rsid w:val="00B225D5"/>
    <w:rsid w:val="00B30396"/>
    <w:rsid w:val="00B33618"/>
    <w:rsid w:val="00B965D7"/>
    <w:rsid w:val="00BC0C70"/>
    <w:rsid w:val="00C2064D"/>
    <w:rsid w:val="00C53567"/>
    <w:rsid w:val="00C61AAB"/>
    <w:rsid w:val="00C739D5"/>
    <w:rsid w:val="00CC7BF0"/>
    <w:rsid w:val="00CE6D28"/>
    <w:rsid w:val="00D4483A"/>
    <w:rsid w:val="00D63F5E"/>
    <w:rsid w:val="00D81226"/>
    <w:rsid w:val="00D85E24"/>
    <w:rsid w:val="00E15F7F"/>
    <w:rsid w:val="00E61DC3"/>
    <w:rsid w:val="00ED3C7A"/>
    <w:rsid w:val="00F96CD1"/>
    <w:rsid w:val="00F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8471"/>
  <w15:chartTrackingRefBased/>
  <w15:docId w15:val="{CE113829-86C0-45EE-BB46-4A807D8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79"/>
  </w:style>
  <w:style w:type="paragraph" w:styleId="Footer">
    <w:name w:val="footer"/>
    <w:basedOn w:val="Normal"/>
    <w:link w:val="FooterChar"/>
    <w:uiPriority w:val="99"/>
    <w:unhideWhenUsed/>
    <w:rsid w:val="001C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Mahon</dc:creator>
  <cp:keywords/>
  <dc:description/>
  <cp:lastModifiedBy>Hailey Mahon</cp:lastModifiedBy>
  <cp:revision>21</cp:revision>
  <dcterms:created xsi:type="dcterms:W3CDTF">2026-01-13T19:22:00Z</dcterms:created>
  <dcterms:modified xsi:type="dcterms:W3CDTF">2026-04-23T14:34:00Z</dcterms:modified>
</cp:coreProperties>
</file>